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7A39" w14:textId="77777777" w:rsidR="00A91092" w:rsidRPr="009A297B" w:rsidRDefault="002814BD">
      <w:pPr>
        <w:pStyle w:val="Default"/>
        <w:rPr>
          <w:rFonts w:ascii="Arial" w:hAnsi="Arial" w:cs="Arial"/>
          <w:color w:val="auto"/>
        </w:rPr>
      </w:pPr>
      <w:r w:rsidRPr="009A297B">
        <w:rPr>
          <w:rFonts w:ascii="Arial" w:hAnsi="Arial" w:cs="Arial"/>
          <w:noProof/>
          <w:color w:val="auto"/>
        </w:rPr>
        <w:drawing>
          <wp:inline distT="0" distB="0" distL="0" distR="0" wp14:anchorId="246CF354" wp14:editId="02BFA992">
            <wp:extent cx="1868557" cy="2376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me-partner-cmj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38" cy="24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C0F6" w14:textId="77777777" w:rsidR="00A91092" w:rsidRPr="005F507C" w:rsidRDefault="00A91092">
      <w:pPr>
        <w:pStyle w:val="CM5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5F507C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ENGAGEMENT DE CONFIDENTIALITE </w:t>
      </w:r>
    </w:p>
    <w:p w14:paraId="1F13788F" w14:textId="7AB48AE4" w:rsidR="00354F50" w:rsidRPr="009A297B" w:rsidRDefault="00354F50" w:rsidP="00354F50">
      <w:pPr>
        <w:pStyle w:val="CM5"/>
        <w:jc w:val="center"/>
        <w:rPr>
          <w:rFonts w:ascii="Arial" w:hAnsi="Arial" w:cs="Arial"/>
          <w:sz w:val="20"/>
          <w:szCs w:val="20"/>
        </w:rPr>
      </w:pPr>
      <w:r w:rsidRPr="00616E6A">
        <w:rPr>
          <w:rFonts w:ascii="Arial" w:hAnsi="Arial" w:cs="Arial"/>
          <w:b/>
          <w:bCs/>
          <w:sz w:val="20"/>
          <w:szCs w:val="20"/>
        </w:rPr>
        <w:t>Affaire</w:t>
      </w:r>
      <w:r w:rsidR="005F507C" w:rsidRPr="00616E6A">
        <w:rPr>
          <w:rFonts w:ascii="Arial" w:hAnsi="Arial" w:cs="Arial"/>
          <w:b/>
          <w:bCs/>
          <w:sz w:val="20"/>
          <w:szCs w:val="20"/>
        </w:rPr>
        <w:t xml:space="preserve"> </w:t>
      </w:r>
      <w:r w:rsidR="007B2977">
        <w:rPr>
          <w:rFonts w:ascii="Arial" w:hAnsi="Arial" w:cs="Arial"/>
          <w:b/>
          <w:bCs/>
          <w:sz w:val="20"/>
          <w:szCs w:val="20"/>
        </w:rPr>
        <w:t>B</w:t>
      </w:r>
      <w:r w:rsidR="00616E6A" w:rsidRPr="00616E6A">
        <w:rPr>
          <w:rFonts w:ascii="Arial" w:hAnsi="Arial" w:cs="Arial"/>
          <w:b/>
          <w:bCs/>
          <w:sz w:val="20"/>
          <w:szCs w:val="20"/>
        </w:rPr>
        <w:t>128</w:t>
      </w:r>
      <w:r w:rsidRPr="00616E6A">
        <w:rPr>
          <w:rFonts w:ascii="Arial" w:hAnsi="Arial" w:cs="Arial"/>
          <w:b/>
          <w:bCs/>
          <w:sz w:val="20"/>
          <w:szCs w:val="20"/>
        </w:rPr>
        <w:t xml:space="preserve"> </w:t>
      </w:r>
      <w:r w:rsidR="002814BD" w:rsidRPr="00616E6A">
        <w:rPr>
          <w:rFonts w:ascii="Arial" w:hAnsi="Arial" w:cs="Arial"/>
          <w:b/>
          <w:bCs/>
          <w:sz w:val="20"/>
          <w:szCs w:val="20"/>
        </w:rPr>
        <w:t xml:space="preserve">/ Mandat </w:t>
      </w:r>
      <w:r w:rsidRPr="00616E6A">
        <w:rPr>
          <w:rFonts w:ascii="Arial" w:hAnsi="Arial" w:cs="Arial"/>
          <w:b/>
          <w:bCs/>
          <w:sz w:val="20"/>
          <w:szCs w:val="20"/>
        </w:rPr>
        <w:t>n°</w:t>
      </w:r>
      <w:r w:rsidR="00230030" w:rsidRPr="00616E6A">
        <w:rPr>
          <w:rFonts w:ascii="Arial" w:hAnsi="Arial" w:cs="Arial"/>
          <w:b/>
          <w:bCs/>
          <w:sz w:val="20"/>
          <w:szCs w:val="20"/>
        </w:rPr>
        <w:t xml:space="preserve"> 20</w:t>
      </w:r>
      <w:r w:rsidR="00616E6A">
        <w:rPr>
          <w:rFonts w:ascii="Arial" w:hAnsi="Arial" w:cs="Arial"/>
          <w:b/>
          <w:bCs/>
          <w:sz w:val="20"/>
          <w:szCs w:val="20"/>
        </w:rPr>
        <w:t>24-128</w:t>
      </w:r>
      <w:r w:rsidR="00BB42FB" w:rsidRPr="009A297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904BB99" w14:textId="77777777" w:rsidR="00A91092" w:rsidRPr="009A297B" w:rsidRDefault="00A91092" w:rsidP="00442E88">
      <w:pPr>
        <w:pStyle w:val="CM6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297B">
        <w:rPr>
          <w:rFonts w:ascii="Arial" w:hAnsi="Arial" w:cs="Arial"/>
          <w:b/>
          <w:bCs/>
          <w:color w:val="000000"/>
          <w:sz w:val="20"/>
          <w:szCs w:val="20"/>
        </w:rPr>
        <w:t>Le</w:t>
      </w:r>
      <w:r w:rsidR="00F6260C">
        <w:rPr>
          <w:rFonts w:ascii="Arial" w:hAnsi="Arial" w:cs="Arial"/>
          <w:b/>
          <w:bCs/>
          <w:color w:val="000000"/>
          <w:sz w:val="20"/>
          <w:szCs w:val="20"/>
        </w:rPr>
        <w:t>(la)</w:t>
      </w:r>
      <w:r w:rsidRPr="009A297B">
        <w:rPr>
          <w:rFonts w:ascii="Arial" w:hAnsi="Arial" w:cs="Arial"/>
          <w:b/>
          <w:bCs/>
          <w:color w:val="000000"/>
          <w:sz w:val="20"/>
          <w:szCs w:val="20"/>
        </w:rPr>
        <w:t xml:space="preserve"> soussigné</w:t>
      </w:r>
      <w:r w:rsidR="00F6260C">
        <w:rPr>
          <w:rFonts w:ascii="Arial" w:hAnsi="Arial" w:cs="Arial"/>
          <w:b/>
          <w:bCs/>
          <w:color w:val="000000"/>
          <w:sz w:val="20"/>
          <w:szCs w:val="20"/>
        </w:rPr>
        <w:t>(e)</w:t>
      </w:r>
      <w:r w:rsidRPr="009A297B">
        <w:rPr>
          <w:rFonts w:ascii="Arial" w:hAnsi="Arial" w:cs="Arial"/>
          <w:b/>
          <w:bCs/>
          <w:color w:val="000000"/>
          <w:sz w:val="20"/>
          <w:szCs w:val="20"/>
        </w:rPr>
        <w:t xml:space="preserve"> :  </w:t>
      </w:r>
      <w:r w:rsidRPr="009A297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</w:t>
      </w:r>
      <w:proofErr w:type="gramStart"/>
      <w:r w:rsidRPr="009A297B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9A297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59DB885" w14:textId="77777777" w:rsidR="00A91092" w:rsidRPr="009A297B" w:rsidRDefault="00A91092" w:rsidP="00442E88">
      <w:pPr>
        <w:pStyle w:val="CM5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297B">
        <w:rPr>
          <w:rFonts w:ascii="Arial" w:hAnsi="Arial" w:cs="Arial"/>
          <w:b/>
          <w:bCs/>
          <w:color w:val="000000"/>
          <w:sz w:val="20"/>
          <w:szCs w:val="20"/>
        </w:rPr>
        <w:t>Né(e) le</w:t>
      </w:r>
      <w:proofErr w:type="gramStart"/>
      <w:r w:rsidRPr="009A297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A297B">
        <w:rPr>
          <w:rFonts w:ascii="Arial" w:hAnsi="Arial" w:cs="Arial"/>
          <w:color w:val="000000"/>
          <w:sz w:val="20"/>
          <w:szCs w:val="20"/>
        </w:rPr>
        <w:t>:…</w:t>
      </w:r>
      <w:proofErr w:type="gramEnd"/>
      <w:r w:rsidRPr="009A297B">
        <w:rPr>
          <w:rFonts w:ascii="Arial" w:hAnsi="Arial" w:cs="Arial"/>
          <w:color w:val="000000"/>
          <w:sz w:val="20"/>
          <w:szCs w:val="20"/>
        </w:rPr>
        <w:t>………………………………………………à :…………………………………………………</w:t>
      </w:r>
      <w:r w:rsidR="00F6260C">
        <w:rPr>
          <w:rFonts w:ascii="Arial" w:hAnsi="Arial" w:cs="Arial"/>
          <w:color w:val="000000"/>
          <w:sz w:val="20"/>
          <w:szCs w:val="20"/>
        </w:rPr>
        <w:t>.</w:t>
      </w:r>
      <w:r w:rsidRPr="009A297B">
        <w:rPr>
          <w:rFonts w:ascii="Arial" w:hAnsi="Arial" w:cs="Arial"/>
          <w:color w:val="000000"/>
          <w:sz w:val="20"/>
          <w:szCs w:val="20"/>
        </w:rPr>
        <w:t xml:space="preserve">…. </w:t>
      </w:r>
    </w:p>
    <w:p w14:paraId="0022F164" w14:textId="77777777" w:rsidR="00A91092" w:rsidRDefault="00A91092" w:rsidP="00442E88">
      <w:pPr>
        <w:pStyle w:val="CM6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CDDEC2" w14:textId="77777777" w:rsidR="004D243F" w:rsidRPr="004D243F" w:rsidRDefault="004D243F" w:rsidP="004D243F">
      <w:pPr>
        <w:pStyle w:val="Default"/>
        <w:sectPr w:rsidR="004D243F" w:rsidRPr="004D243F" w:rsidSect="00354F50">
          <w:type w:val="continuous"/>
          <w:pgSz w:w="11905" w:h="16840"/>
          <w:pgMar w:top="594" w:right="706" w:bottom="300" w:left="720" w:header="720" w:footer="720" w:gutter="0"/>
          <w:cols w:space="720"/>
          <w:noEndnote/>
        </w:sectPr>
      </w:pPr>
    </w:p>
    <w:p w14:paraId="57933F33" w14:textId="77777777" w:rsidR="00A91092" w:rsidRPr="009A297B" w:rsidRDefault="00745056" w:rsidP="00442E88">
      <w:pPr>
        <w:pStyle w:val="CM5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860D12" w:rsidRPr="009A297B">
        <w:rPr>
          <w:rFonts w:ascii="Arial" w:hAnsi="Arial" w:cs="Arial"/>
          <w:b/>
          <w:bCs/>
          <w:sz w:val="20"/>
          <w:szCs w:val="20"/>
        </w:rPr>
        <w:t>gissant</w:t>
      </w:r>
      <w:r w:rsidR="00A91092" w:rsidRPr="009A297B">
        <w:rPr>
          <w:rFonts w:ascii="Arial" w:hAnsi="Arial" w:cs="Arial"/>
          <w:b/>
          <w:bCs/>
          <w:sz w:val="20"/>
          <w:szCs w:val="20"/>
        </w:rPr>
        <w:t xml:space="preserve"> :</w:t>
      </w:r>
      <w:r w:rsidR="00860D12" w:rsidRPr="009A297B">
        <w:rPr>
          <w:rFonts w:ascii="Arial" w:hAnsi="Arial" w:cs="Arial"/>
          <w:b/>
          <w:bCs/>
          <w:sz w:val="20"/>
          <w:szCs w:val="20"/>
        </w:rPr>
        <w:t xml:space="preserve"> </w:t>
      </w:r>
      <w:r w:rsidR="00860D12" w:rsidRPr="009A297B">
        <w:rPr>
          <w:rFonts w:ascii="Arial" w:hAnsi="Arial" w:cs="Arial"/>
          <w:i/>
          <w:iCs/>
          <w:sz w:val="20"/>
        </w:rPr>
        <w:t>Cochez la case correspondante</w:t>
      </w:r>
      <w:r w:rsidR="00A91092" w:rsidRPr="009A297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EC785F" w14:textId="77777777" w:rsidR="00A91092" w:rsidRPr="009A297B" w:rsidRDefault="00A91092" w:rsidP="00442E88">
      <w:pPr>
        <w:pStyle w:val="CM8"/>
        <w:numPr>
          <w:ilvl w:val="0"/>
          <w:numId w:val="3"/>
        </w:numPr>
        <w:spacing w:after="0" w:line="360" w:lineRule="auto"/>
        <w:ind w:right="580"/>
        <w:jc w:val="both"/>
        <w:rPr>
          <w:rFonts w:ascii="Arial" w:hAnsi="Arial" w:cs="Arial"/>
          <w:sz w:val="20"/>
          <w:szCs w:val="20"/>
        </w:rPr>
      </w:pPr>
      <w:proofErr w:type="gramStart"/>
      <w:r w:rsidRPr="009A297B">
        <w:rPr>
          <w:rFonts w:ascii="Arial" w:hAnsi="Arial" w:cs="Arial"/>
          <w:sz w:val="20"/>
          <w:szCs w:val="20"/>
        </w:rPr>
        <w:t>en</w:t>
      </w:r>
      <w:proofErr w:type="gramEnd"/>
      <w:r w:rsidRPr="009A297B">
        <w:rPr>
          <w:rFonts w:ascii="Arial" w:hAnsi="Arial" w:cs="Arial"/>
          <w:sz w:val="20"/>
          <w:szCs w:val="20"/>
        </w:rPr>
        <w:t xml:space="preserve"> qualité de représentant et pour le compte de</w:t>
      </w:r>
      <w:r w:rsidR="00E5053A" w:rsidRPr="009A297B">
        <w:rPr>
          <w:rFonts w:ascii="Arial" w:hAnsi="Arial" w:cs="Arial"/>
          <w:sz w:val="20"/>
          <w:szCs w:val="20"/>
        </w:rPr>
        <w:t xml:space="preserve"> l</w:t>
      </w:r>
      <w:r w:rsidR="006D1083" w:rsidRPr="009A297B">
        <w:rPr>
          <w:rFonts w:ascii="Arial" w:hAnsi="Arial" w:cs="Arial"/>
          <w:sz w:val="20"/>
          <w:szCs w:val="20"/>
        </w:rPr>
        <w:t>a société  ……………………………………………</w:t>
      </w:r>
    </w:p>
    <w:p w14:paraId="78D2AB80" w14:textId="77777777" w:rsidR="00A91092" w:rsidRPr="009A297B" w:rsidRDefault="00A91092" w:rsidP="00442E88">
      <w:pPr>
        <w:pStyle w:val="CM5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9A297B">
        <w:rPr>
          <w:rFonts w:ascii="Arial" w:hAnsi="Arial" w:cs="Arial"/>
          <w:sz w:val="20"/>
          <w:szCs w:val="20"/>
        </w:rPr>
        <w:t>dont</w:t>
      </w:r>
      <w:proofErr w:type="gramEnd"/>
      <w:r w:rsidRPr="009A297B">
        <w:rPr>
          <w:rFonts w:ascii="Arial" w:hAnsi="Arial" w:cs="Arial"/>
          <w:sz w:val="20"/>
          <w:szCs w:val="20"/>
        </w:rPr>
        <w:t xml:space="preserve"> le siège est </w:t>
      </w:r>
      <w:r w:rsidR="00354F50" w:rsidRPr="009A297B">
        <w:rPr>
          <w:rFonts w:ascii="Arial" w:hAnsi="Arial" w:cs="Arial"/>
          <w:sz w:val="20"/>
          <w:szCs w:val="20"/>
        </w:rPr>
        <w:t xml:space="preserve">situé </w:t>
      </w:r>
      <w:r w:rsidRPr="009A297B">
        <w:rPr>
          <w:rFonts w:ascii="Arial" w:hAnsi="Arial" w:cs="Arial"/>
          <w:sz w:val="20"/>
          <w:szCs w:val="20"/>
        </w:rPr>
        <w:t>à  …………</w:t>
      </w:r>
      <w:r w:rsidR="00E5053A" w:rsidRPr="009A297B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50A4948" w14:textId="77777777" w:rsidR="00354F50" w:rsidRPr="009A297B" w:rsidRDefault="00A91092" w:rsidP="00442E88">
      <w:pPr>
        <w:pStyle w:val="CM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97B">
        <w:rPr>
          <w:rFonts w:ascii="Arial" w:hAnsi="Arial" w:cs="Arial"/>
          <w:sz w:val="20"/>
          <w:szCs w:val="20"/>
        </w:rPr>
        <w:t>à titre p</w:t>
      </w:r>
      <w:r w:rsidR="00897B9B" w:rsidRPr="009A297B">
        <w:rPr>
          <w:rFonts w:ascii="Arial" w:hAnsi="Arial" w:cs="Arial"/>
          <w:sz w:val="20"/>
          <w:szCs w:val="20"/>
        </w:rPr>
        <w:t>rivé</w:t>
      </w:r>
    </w:p>
    <w:p w14:paraId="6FF8E8E4" w14:textId="68860AEB" w:rsidR="00D87C96" w:rsidRPr="00985027" w:rsidRDefault="00D87C96" w:rsidP="00D87C96">
      <w:pPr>
        <w:pStyle w:val="CM6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Associés / </w:t>
      </w:r>
      <w:r w:rsidR="005A4279">
        <w:rPr>
          <w:rFonts w:ascii="Arial" w:hAnsi="Arial" w:cs="Arial"/>
          <w:b/>
          <w:bCs/>
          <w:color w:val="000000"/>
          <w:sz w:val="20"/>
          <w:szCs w:val="20"/>
        </w:rPr>
        <w:t>Conseils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à qui le dossier sera transmis pour étude (Nom/Prénom/Raison sociale) </w:t>
      </w:r>
      <w:r w:rsidRPr="009A297B"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  <w:r w:rsidRPr="009F2276">
        <w:rPr>
          <w:rFonts w:ascii="Arial" w:hAnsi="Arial" w:cs="Arial"/>
          <w:bCs/>
          <w:color w:val="000000"/>
          <w:sz w:val="20"/>
          <w:szCs w:val="20"/>
        </w:rPr>
        <w:t>……………..</w:t>
      </w:r>
    </w:p>
    <w:p w14:paraId="3B0B60E6" w14:textId="77777777" w:rsidR="00D87C96" w:rsidRPr="009A297B" w:rsidRDefault="00D87C96" w:rsidP="00D87C96">
      <w:pPr>
        <w:pStyle w:val="CM6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297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………………………………………………………………………………………….. 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</w:p>
    <w:p w14:paraId="74DAE426" w14:textId="77777777" w:rsidR="00985027" w:rsidRDefault="00985027" w:rsidP="00653D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fr-CH" w:eastAsia="fr-CH"/>
        </w:rPr>
      </w:pPr>
    </w:p>
    <w:p w14:paraId="0C6F87E2" w14:textId="77777777" w:rsidR="00653DDF" w:rsidRPr="00745056" w:rsidRDefault="00653DDF" w:rsidP="00653D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fr-CH" w:eastAsia="fr-CH"/>
        </w:rPr>
      </w:pPr>
      <w:r w:rsidRPr="00745056">
        <w:rPr>
          <w:rFonts w:ascii="Arial" w:hAnsi="Arial" w:cs="Arial"/>
          <w:b/>
          <w:bCs/>
          <w:sz w:val="20"/>
          <w:lang w:val="fr-CH" w:eastAsia="fr-CH"/>
        </w:rPr>
        <w:t xml:space="preserve">Par ailleurs, je certifie : </w:t>
      </w:r>
    </w:p>
    <w:p w14:paraId="2DBCA92B" w14:textId="77777777" w:rsidR="00653DDF" w:rsidRDefault="00653DDF" w:rsidP="00653DD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fr-CH" w:eastAsia="fr-CH"/>
        </w:rPr>
      </w:pPr>
    </w:p>
    <w:p w14:paraId="39B295B6" w14:textId="286CB521" w:rsidR="00653DDF" w:rsidRPr="009A297B" w:rsidRDefault="00B12F9F" w:rsidP="00653DDF">
      <w:pPr>
        <w:pStyle w:val="CM5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disposer</w:t>
      </w:r>
      <w:proofErr w:type="gramEnd"/>
      <w:r>
        <w:rPr>
          <w:rFonts w:ascii="Arial" w:hAnsi="Arial" w:cs="Arial"/>
          <w:sz w:val="20"/>
          <w:szCs w:val="20"/>
        </w:rPr>
        <w:t xml:space="preserve"> de </w:t>
      </w:r>
      <w:r w:rsidR="00616E6A">
        <w:rPr>
          <w:rFonts w:ascii="Arial" w:hAnsi="Arial" w:cs="Arial"/>
          <w:sz w:val="20"/>
          <w:szCs w:val="20"/>
        </w:rPr>
        <w:t>6</w:t>
      </w:r>
      <w:r w:rsidR="001539E9">
        <w:rPr>
          <w:rFonts w:ascii="Arial" w:hAnsi="Arial" w:cs="Arial"/>
          <w:sz w:val="20"/>
          <w:szCs w:val="20"/>
        </w:rPr>
        <w:t>0</w:t>
      </w:r>
      <w:r w:rsidR="00653DDF">
        <w:rPr>
          <w:rFonts w:ascii="Arial" w:hAnsi="Arial" w:cs="Arial"/>
          <w:sz w:val="20"/>
          <w:szCs w:val="20"/>
        </w:rPr>
        <w:t xml:space="preserve"> k€ minimum de </w:t>
      </w:r>
      <w:r w:rsidR="00ED2D37">
        <w:rPr>
          <w:rFonts w:ascii="Arial" w:hAnsi="Arial" w:cs="Arial"/>
          <w:sz w:val="20"/>
          <w:szCs w:val="20"/>
        </w:rPr>
        <w:t>disponibilités</w:t>
      </w:r>
      <w:r w:rsidR="00653DDF">
        <w:rPr>
          <w:rFonts w:ascii="Arial" w:hAnsi="Arial" w:cs="Arial"/>
          <w:sz w:val="20"/>
          <w:szCs w:val="20"/>
        </w:rPr>
        <w:t xml:space="preserve"> nécessaire</w:t>
      </w:r>
      <w:r w:rsidR="00ED2D37">
        <w:rPr>
          <w:rFonts w:ascii="Arial" w:hAnsi="Arial" w:cs="Arial"/>
          <w:sz w:val="20"/>
          <w:szCs w:val="20"/>
        </w:rPr>
        <w:t>s</w:t>
      </w:r>
      <w:r w:rsidR="00653DDF">
        <w:rPr>
          <w:rFonts w:ascii="Arial" w:hAnsi="Arial" w:cs="Arial"/>
          <w:sz w:val="20"/>
          <w:szCs w:val="20"/>
        </w:rPr>
        <w:t xml:space="preserve"> pour se positionner sur le dossier</w:t>
      </w:r>
      <w:r w:rsidR="003D4FE7">
        <w:rPr>
          <w:rFonts w:ascii="Arial" w:hAnsi="Arial" w:cs="Arial"/>
          <w:sz w:val="20"/>
          <w:szCs w:val="20"/>
        </w:rPr>
        <w:t>. En cas d’offre remise (LOI) une attestation de disponibilité des fonds sera demandée.</w:t>
      </w:r>
    </w:p>
    <w:p w14:paraId="13263EB6" w14:textId="77777777" w:rsidR="003B4A03" w:rsidRPr="00653DDF" w:rsidRDefault="003B4A03" w:rsidP="003B4A03">
      <w:pPr>
        <w:pStyle w:val="Default"/>
        <w:rPr>
          <w:rFonts w:ascii="Arial" w:hAnsi="Arial" w:cs="Arial"/>
          <w:b/>
          <w:sz w:val="18"/>
          <w:szCs w:val="18"/>
          <w:u w:val="single"/>
        </w:rPr>
      </w:pPr>
    </w:p>
    <w:p w14:paraId="3D408C8E" w14:textId="77777777" w:rsidR="00442E88" w:rsidRPr="009A297B" w:rsidRDefault="00442E88" w:rsidP="009A297B">
      <w:pPr>
        <w:pStyle w:val="Default"/>
        <w:jc w:val="both"/>
        <w:rPr>
          <w:rFonts w:ascii="Arial" w:hAnsi="Arial" w:cs="Arial"/>
          <w:b/>
          <w:sz w:val="17"/>
          <w:szCs w:val="17"/>
          <w:u w:val="single"/>
          <w:lang w:val="fr-CH"/>
        </w:rPr>
      </w:pPr>
      <w:r w:rsidRPr="009A297B">
        <w:rPr>
          <w:rFonts w:ascii="Arial" w:hAnsi="Arial" w:cs="Arial"/>
          <w:b/>
          <w:sz w:val="17"/>
          <w:szCs w:val="17"/>
          <w:u w:val="single"/>
          <w:lang w:val="fr-CH"/>
        </w:rPr>
        <w:t xml:space="preserve">Par la présente, </w:t>
      </w:r>
      <w:r w:rsidR="009A297B">
        <w:rPr>
          <w:rFonts w:ascii="Arial" w:hAnsi="Arial" w:cs="Arial"/>
          <w:b/>
          <w:sz w:val="17"/>
          <w:szCs w:val="17"/>
          <w:u w:val="single"/>
          <w:lang w:val="fr-CH"/>
        </w:rPr>
        <w:t>le soussigné</w:t>
      </w:r>
      <w:r w:rsidRPr="009A297B">
        <w:rPr>
          <w:rFonts w:ascii="Arial" w:hAnsi="Arial" w:cs="Arial"/>
          <w:b/>
          <w:sz w:val="17"/>
          <w:szCs w:val="17"/>
          <w:u w:val="single"/>
          <w:lang w:val="fr-CH"/>
        </w:rPr>
        <w:t xml:space="preserve"> s’engage à respecter la plus parfaite confidentialité des informations présentes dans le présent engagement.</w:t>
      </w:r>
    </w:p>
    <w:p w14:paraId="705D0584" w14:textId="77777777" w:rsidR="00442E88" w:rsidRPr="009A297B" w:rsidRDefault="00442E88" w:rsidP="003B4A03">
      <w:pPr>
        <w:pStyle w:val="Default"/>
        <w:rPr>
          <w:rFonts w:ascii="Arial" w:hAnsi="Arial" w:cs="Arial"/>
          <w:b/>
          <w:sz w:val="17"/>
          <w:szCs w:val="17"/>
          <w:u w:val="single"/>
          <w:lang w:val="fr-CH"/>
        </w:rPr>
      </w:pPr>
      <w:r w:rsidRPr="009A297B">
        <w:rPr>
          <w:rFonts w:ascii="Arial" w:hAnsi="Arial" w:cs="Arial"/>
          <w:b/>
          <w:sz w:val="17"/>
          <w:szCs w:val="17"/>
          <w:u w:val="single"/>
          <w:lang w:val="fr-CH"/>
        </w:rPr>
        <w:t xml:space="preserve"> </w:t>
      </w:r>
    </w:p>
    <w:p w14:paraId="3BA9824E" w14:textId="13175818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Préalablement à l’examen d’un dossier concernant une affaire à reprendre (la « société »)</w:t>
      </w:r>
      <w:r w:rsidR="004B6B38" w:rsidRPr="004B6B38">
        <w:rPr>
          <w:rFonts w:ascii="Arial" w:hAnsi="Arial" w:cs="Arial"/>
          <w:sz w:val="17"/>
          <w:szCs w:val="17"/>
        </w:rPr>
        <w:t xml:space="preserve"> </w:t>
      </w:r>
      <w:r w:rsidR="004B6B38">
        <w:rPr>
          <w:rFonts w:ascii="Arial" w:hAnsi="Arial" w:cs="Arial"/>
          <w:sz w:val="17"/>
          <w:szCs w:val="17"/>
        </w:rPr>
        <w:t>dans le domaine d</w:t>
      </w:r>
      <w:r w:rsidR="00616E6A">
        <w:rPr>
          <w:rFonts w:ascii="Arial" w:hAnsi="Arial" w:cs="Arial"/>
          <w:sz w:val="17"/>
          <w:szCs w:val="17"/>
        </w:rPr>
        <w:t xml:space="preserve">u </w:t>
      </w:r>
      <w:r w:rsidR="00616E6A" w:rsidRPr="00616E6A">
        <w:rPr>
          <w:rFonts w:ascii="Arial" w:hAnsi="Arial" w:cs="Arial"/>
          <w:sz w:val="17"/>
          <w:szCs w:val="17"/>
        </w:rPr>
        <w:t>conseil sécurité aux entreprises</w:t>
      </w:r>
      <w:r w:rsidRPr="009A297B">
        <w:rPr>
          <w:rFonts w:ascii="Arial" w:hAnsi="Arial" w:cs="Arial"/>
          <w:sz w:val="17"/>
          <w:szCs w:val="17"/>
        </w:rPr>
        <w:t>,</w:t>
      </w:r>
      <w:r w:rsidR="009A297B">
        <w:rPr>
          <w:rFonts w:ascii="Arial" w:hAnsi="Arial" w:cs="Arial"/>
          <w:sz w:val="17"/>
          <w:szCs w:val="17"/>
        </w:rPr>
        <w:t xml:space="preserve"> le soussigné</w:t>
      </w:r>
      <w:r w:rsidRPr="009A297B">
        <w:rPr>
          <w:rFonts w:ascii="Arial" w:hAnsi="Arial" w:cs="Arial"/>
          <w:sz w:val="17"/>
          <w:szCs w:val="17"/>
        </w:rPr>
        <w:t xml:space="preserve"> prend les engagements suivants</w:t>
      </w:r>
      <w:r w:rsidR="00563AD3">
        <w:rPr>
          <w:rFonts w:ascii="Arial" w:hAnsi="Arial" w:cs="Arial"/>
          <w:sz w:val="17"/>
          <w:szCs w:val="17"/>
        </w:rPr>
        <w:t xml:space="preserve"> sur une durée de 36</w:t>
      </w:r>
      <w:r w:rsidR="00833AF1" w:rsidRPr="009A297B">
        <w:rPr>
          <w:rFonts w:ascii="Arial" w:hAnsi="Arial" w:cs="Arial"/>
          <w:sz w:val="17"/>
          <w:szCs w:val="17"/>
        </w:rPr>
        <w:t xml:space="preserve"> mois</w:t>
      </w:r>
      <w:r w:rsidR="002814BD" w:rsidRPr="009A297B">
        <w:rPr>
          <w:rFonts w:ascii="Arial" w:hAnsi="Arial" w:cs="Arial"/>
          <w:sz w:val="17"/>
          <w:szCs w:val="17"/>
        </w:rPr>
        <w:t>, tant à l’égard de PME PARTNER</w:t>
      </w:r>
      <w:r w:rsidRPr="009A297B">
        <w:rPr>
          <w:rFonts w:ascii="Arial" w:hAnsi="Arial" w:cs="Arial"/>
          <w:sz w:val="17"/>
          <w:szCs w:val="17"/>
        </w:rPr>
        <w:t xml:space="preserve"> que de la Société et de ses actionnaires.</w:t>
      </w:r>
    </w:p>
    <w:p w14:paraId="70F8ACCB" w14:textId="77777777" w:rsidR="00354F50" w:rsidRPr="009A297B" w:rsidRDefault="00354F50" w:rsidP="00DC59D2">
      <w:pPr>
        <w:jc w:val="both"/>
        <w:rPr>
          <w:rFonts w:ascii="Arial" w:hAnsi="Arial" w:cs="Arial"/>
          <w:sz w:val="17"/>
          <w:szCs w:val="17"/>
        </w:rPr>
      </w:pPr>
    </w:p>
    <w:p w14:paraId="0F09EC5F" w14:textId="77777777" w:rsidR="00354F50" w:rsidRPr="009A297B" w:rsidRDefault="00354F50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Il déclare intervenir en son nom propre ou au nom de la société qu’il représente et non en qualité d’intermédiaire.</w:t>
      </w:r>
    </w:p>
    <w:p w14:paraId="0ABDBF79" w14:textId="49979A05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Il s’engage à conserver, à titre strictement confidentiel, toute information qui sera portée à sa connaissance à l’occasion du dossier de présentation de la Société. Etant précisé que les informations visées aux présentes s’entendent de tout ce qui n’est pas connu du public à ce jour, et en particulier du fait que la vente de la Société est envisagé</w:t>
      </w:r>
      <w:r w:rsidR="00650908">
        <w:rPr>
          <w:rFonts w:ascii="Arial" w:hAnsi="Arial" w:cs="Arial"/>
          <w:sz w:val="17"/>
          <w:szCs w:val="17"/>
        </w:rPr>
        <w:t>e</w:t>
      </w:r>
      <w:r w:rsidRPr="009A297B">
        <w:rPr>
          <w:rFonts w:ascii="Arial" w:hAnsi="Arial" w:cs="Arial"/>
          <w:sz w:val="17"/>
          <w:szCs w:val="17"/>
        </w:rPr>
        <w:t>.</w:t>
      </w:r>
    </w:p>
    <w:p w14:paraId="2C6738F5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0F00EB18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Il s’oblige à ne divulguer les informations obtenues qu’à ses collaborateurs directement concernés par la transaction envisagée et garantit, sous sa responsabilité, que ces personnes seront soumises aux mêmes obligations de discrétion que lui-même.</w:t>
      </w:r>
    </w:p>
    <w:p w14:paraId="3147B443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26DB3F30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Il ne pourra utiliser ou exploiter, pas plus que les personnes physiques ou morales dépendant de lui, aucune des informations communiquées, en dehors de l’acquisition projetée.</w:t>
      </w:r>
    </w:p>
    <w:p w14:paraId="4413EDE7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7BA64F84" w14:textId="3A3EC1B5" w:rsidR="001C5591" w:rsidRPr="009A297B" w:rsidRDefault="001C5591" w:rsidP="001C5591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 xml:space="preserve">Il s’interdit en particulier d’offrir directement ou indirectement un emploi à des collaborateurs de la Société ou de ses filiales qu’il aurait identifié à la faveur des informations recueillies dans le cadre de la transaction envisagée, et ce pendant une durée de </w:t>
      </w:r>
      <w:r>
        <w:rPr>
          <w:rFonts w:ascii="Arial" w:hAnsi="Arial" w:cs="Arial"/>
          <w:sz w:val="17"/>
          <w:szCs w:val="17"/>
        </w:rPr>
        <w:t>trois (3)</w:t>
      </w:r>
      <w:r w:rsidRPr="009A297B">
        <w:rPr>
          <w:rFonts w:ascii="Arial" w:hAnsi="Arial" w:cs="Arial"/>
          <w:sz w:val="17"/>
          <w:szCs w:val="17"/>
        </w:rPr>
        <w:t xml:space="preserve"> ans à compter de ce jour. Il s'interdit de communiquer le dossier à une autre personne qui pourrait être intéressé par le dossier présenté.</w:t>
      </w:r>
    </w:p>
    <w:p w14:paraId="02FDFC2C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64BFC9F9" w14:textId="6E2FC22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 xml:space="preserve">Au cas où il ne donnerait pas suite à la négociation, il </w:t>
      </w:r>
      <w:r w:rsidR="003340FA">
        <w:rPr>
          <w:rFonts w:ascii="Arial" w:hAnsi="Arial" w:cs="Arial"/>
          <w:sz w:val="17"/>
          <w:szCs w:val="17"/>
        </w:rPr>
        <w:t>s’engage à détruire</w:t>
      </w:r>
      <w:r w:rsidRPr="009A297B">
        <w:rPr>
          <w:rFonts w:ascii="Arial" w:hAnsi="Arial" w:cs="Arial"/>
          <w:sz w:val="17"/>
          <w:szCs w:val="17"/>
        </w:rPr>
        <w:t xml:space="preserve"> dans les meilleurs délais tous les supports </w:t>
      </w:r>
      <w:r w:rsidR="003340FA">
        <w:rPr>
          <w:rFonts w:ascii="Arial" w:hAnsi="Arial" w:cs="Arial"/>
          <w:sz w:val="17"/>
          <w:szCs w:val="17"/>
        </w:rPr>
        <w:t>physiques ou numériques</w:t>
      </w:r>
      <w:r w:rsidRPr="009A297B">
        <w:rPr>
          <w:rFonts w:ascii="Arial" w:hAnsi="Arial" w:cs="Arial"/>
          <w:sz w:val="17"/>
          <w:szCs w:val="17"/>
        </w:rPr>
        <w:t xml:space="preserve"> portant trace des informations communiquées. </w:t>
      </w:r>
    </w:p>
    <w:p w14:paraId="2CB432D2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180E7935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Le soussigné reconnaît en outre, qu</w:t>
      </w:r>
      <w:r w:rsidR="002814BD" w:rsidRPr="009A297B">
        <w:rPr>
          <w:rFonts w:ascii="Arial" w:hAnsi="Arial" w:cs="Arial"/>
          <w:sz w:val="17"/>
          <w:szCs w:val="17"/>
        </w:rPr>
        <w:t>e PME PARTNER</w:t>
      </w:r>
      <w:r w:rsidRPr="009A297B">
        <w:rPr>
          <w:rFonts w:ascii="Arial" w:hAnsi="Arial" w:cs="Arial"/>
          <w:sz w:val="17"/>
          <w:szCs w:val="17"/>
        </w:rPr>
        <w:t xml:space="preserve"> n’engage pas sa responsabilité quant à l’exactitude ou l’exhaustivité des </w:t>
      </w:r>
      <w:proofErr w:type="gramStart"/>
      <w:r w:rsidRPr="009A297B">
        <w:rPr>
          <w:rFonts w:ascii="Arial" w:hAnsi="Arial" w:cs="Arial"/>
          <w:sz w:val="17"/>
          <w:szCs w:val="17"/>
        </w:rPr>
        <w:t>informations</w:t>
      </w:r>
      <w:proofErr w:type="gramEnd"/>
      <w:r w:rsidRPr="009A297B">
        <w:rPr>
          <w:rFonts w:ascii="Arial" w:hAnsi="Arial" w:cs="Arial"/>
          <w:sz w:val="17"/>
          <w:szCs w:val="17"/>
        </w:rPr>
        <w:t xml:space="preserve"> communiquées et que ces informations ne le dispensent pas de procéder par lui-même aux études et examens d’usage préalables à une acquisition.</w:t>
      </w:r>
    </w:p>
    <w:p w14:paraId="7E4CB4B3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5FBD3E0C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 xml:space="preserve">Enfin, le soussigné s’interdit de prendre tout contact direct ou via un intermédiaire avec les dirigeants et/ou les collaborateurs de la Société en vue d’obtenir des informations, faire toute proposition de partenariat ou reprise et à fortiori contractualiser tout partenariat ou reprise, sans l’autorisation préalable </w:t>
      </w:r>
      <w:r w:rsidR="002814BD" w:rsidRPr="009A297B">
        <w:rPr>
          <w:rFonts w:ascii="Arial" w:hAnsi="Arial" w:cs="Arial"/>
          <w:sz w:val="17"/>
          <w:szCs w:val="17"/>
        </w:rPr>
        <w:t>de PME PARTNER</w:t>
      </w:r>
      <w:r w:rsidRPr="009A297B">
        <w:rPr>
          <w:rFonts w:ascii="Arial" w:hAnsi="Arial" w:cs="Arial"/>
          <w:sz w:val="17"/>
          <w:szCs w:val="17"/>
        </w:rPr>
        <w:t>.</w:t>
      </w:r>
    </w:p>
    <w:p w14:paraId="7A02387C" w14:textId="77777777" w:rsidR="00DC59D2" w:rsidRPr="009A297B" w:rsidRDefault="00DC59D2" w:rsidP="00DC59D2">
      <w:pPr>
        <w:jc w:val="both"/>
        <w:rPr>
          <w:rFonts w:ascii="Arial" w:hAnsi="Arial" w:cs="Arial"/>
          <w:sz w:val="17"/>
          <w:szCs w:val="17"/>
        </w:rPr>
      </w:pPr>
    </w:p>
    <w:p w14:paraId="423DDCFD" w14:textId="617897CD" w:rsidR="00DC59D2" w:rsidRPr="009A297B" w:rsidRDefault="00DC59D2" w:rsidP="00DC59D2">
      <w:pPr>
        <w:pStyle w:val="Corpsdetexte"/>
        <w:jc w:val="both"/>
        <w:rPr>
          <w:rFonts w:ascii="Arial" w:hAnsi="Arial" w:cs="Arial"/>
          <w:sz w:val="17"/>
          <w:szCs w:val="17"/>
        </w:rPr>
      </w:pPr>
      <w:r w:rsidRPr="009A297B">
        <w:rPr>
          <w:rFonts w:ascii="Arial" w:hAnsi="Arial" w:cs="Arial"/>
          <w:sz w:val="17"/>
          <w:szCs w:val="17"/>
        </w:rPr>
        <w:t>En cas de no</w:t>
      </w:r>
      <w:r w:rsidR="00BA0A5C" w:rsidRPr="009A297B">
        <w:rPr>
          <w:rFonts w:ascii="Arial" w:hAnsi="Arial" w:cs="Arial"/>
          <w:sz w:val="17"/>
          <w:szCs w:val="17"/>
        </w:rPr>
        <w:t>n-</w:t>
      </w:r>
      <w:r w:rsidRPr="009A297B">
        <w:rPr>
          <w:rFonts w:ascii="Arial" w:hAnsi="Arial" w:cs="Arial"/>
          <w:sz w:val="17"/>
          <w:szCs w:val="17"/>
        </w:rPr>
        <w:t xml:space="preserve">respect du présent engagement, </w:t>
      </w:r>
      <w:r w:rsidR="000E11ED">
        <w:rPr>
          <w:rFonts w:ascii="Arial" w:hAnsi="Arial" w:cs="Arial"/>
          <w:sz w:val="17"/>
          <w:szCs w:val="17"/>
        </w:rPr>
        <w:t xml:space="preserve">la Société et </w:t>
      </w:r>
      <w:r w:rsidR="002814BD" w:rsidRPr="009A297B">
        <w:rPr>
          <w:rFonts w:ascii="Arial" w:hAnsi="Arial" w:cs="Arial"/>
          <w:sz w:val="17"/>
          <w:szCs w:val="17"/>
        </w:rPr>
        <w:t>PME PARTNER</w:t>
      </w:r>
      <w:r w:rsidRPr="009A297B">
        <w:rPr>
          <w:rFonts w:ascii="Arial" w:hAnsi="Arial" w:cs="Arial"/>
          <w:sz w:val="17"/>
          <w:szCs w:val="17"/>
        </w:rPr>
        <w:t xml:space="preserve"> se réserve</w:t>
      </w:r>
      <w:r w:rsidR="000E11ED">
        <w:rPr>
          <w:rFonts w:ascii="Arial" w:hAnsi="Arial" w:cs="Arial"/>
          <w:sz w:val="17"/>
          <w:szCs w:val="17"/>
        </w:rPr>
        <w:t>nt</w:t>
      </w:r>
      <w:r w:rsidRPr="009A297B">
        <w:rPr>
          <w:rFonts w:ascii="Arial" w:hAnsi="Arial" w:cs="Arial"/>
          <w:sz w:val="17"/>
          <w:szCs w:val="17"/>
        </w:rPr>
        <w:t xml:space="preserve"> la possibilité d’en tirer toutes conséquences de droit et le soussigné sera indéfiniment tenu pour responsable de la réparation des préjudices causés à </w:t>
      </w:r>
      <w:r w:rsidR="000E11ED">
        <w:rPr>
          <w:rFonts w:ascii="Arial" w:hAnsi="Arial" w:cs="Arial"/>
          <w:sz w:val="17"/>
          <w:szCs w:val="17"/>
        </w:rPr>
        <w:t xml:space="preserve">la Société et </w:t>
      </w:r>
      <w:r w:rsidR="002814BD" w:rsidRPr="009A297B">
        <w:rPr>
          <w:rFonts w:ascii="Arial" w:hAnsi="Arial" w:cs="Arial"/>
          <w:sz w:val="17"/>
          <w:szCs w:val="17"/>
        </w:rPr>
        <w:t>PME PARTNER</w:t>
      </w:r>
      <w:r w:rsidRPr="009A297B">
        <w:rPr>
          <w:rFonts w:ascii="Arial" w:hAnsi="Arial" w:cs="Arial"/>
          <w:sz w:val="17"/>
          <w:szCs w:val="17"/>
        </w:rPr>
        <w:t xml:space="preserve"> par une indiscrétion commise directement ou indirectement par lui, ses collaborateurs</w:t>
      </w:r>
      <w:r w:rsidR="002A3CE3">
        <w:rPr>
          <w:rFonts w:ascii="Arial" w:hAnsi="Arial" w:cs="Arial"/>
          <w:sz w:val="17"/>
          <w:szCs w:val="17"/>
        </w:rPr>
        <w:t xml:space="preserve"> ou ses conseils</w:t>
      </w:r>
      <w:r w:rsidRPr="009A297B">
        <w:rPr>
          <w:rFonts w:ascii="Arial" w:hAnsi="Arial" w:cs="Arial"/>
          <w:sz w:val="17"/>
          <w:szCs w:val="17"/>
        </w:rPr>
        <w:t>.</w:t>
      </w:r>
    </w:p>
    <w:p w14:paraId="5A53BE22" w14:textId="77777777" w:rsidR="00DC59D2" w:rsidRPr="000E11ED" w:rsidRDefault="00DC59D2" w:rsidP="000E11ED">
      <w:pPr>
        <w:pStyle w:val="Corpsdetexte"/>
        <w:jc w:val="both"/>
        <w:rPr>
          <w:rFonts w:ascii="Arial" w:hAnsi="Arial" w:cs="Arial"/>
          <w:sz w:val="17"/>
          <w:szCs w:val="17"/>
        </w:rPr>
      </w:pPr>
      <w:r w:rsidRPr="000E11ED">
        <w:rPr>
          <w:rFonts w:ascii="Arial" w:hAnsi="Arial" w:cs="Arial"/>
          <w:sz w:val="17"/>
          <w:szCs w:val="17"/>
        </w:rPr>
        <w:t xml:space="preserve">Cet engagement de confidentialité vaut pour chaque dossier communiqué par </w:t>
      </w:r>
      <w:r w:rsidR="002814BD" w:rsidRPr="000E11ED">
        <w:rPr>
          <w:rFonts w:ascii="Arial" w:hAnsi="Arial" w:cs="Arial"/>
          <w:sz w:val="17"/>
          <w:szCs w:val="17"/>
        </w:rPr>
        <w:t>PME PARTNER</w:t>
      </w:r>
      <w:r w:rsidRPr="000E11ED">
        <w:rPr>
          <w:rFonts w:ascii="Arial" w:hAnsi="Arial" w:cs="Arial"/>
          <w:sz w:val="17"/>
          <w:szCs w:val="17"/>
        </w:rPr>
        <w:t>.</w:t>
      </w:r>
    </w:p>
    <w:p w14:paraId="59B21197" w14:textId="77777777" w:rsidR="00DC59D2" w:rsidRPr="009A297B" w:rsidRDefault="00DC59D2" w:rsidP="00DC59D2">
      <w:pPr>
        <w:jc w:val="both"/>
        <w:rPr>
          <w:rFonts w:ascii="Arial" w:hAnsi="Arial" w:cs="Arial"/>
          <w:sz w:val="20"/>
        </w:rPr>
      </w:pPr>
    </w:p>
    <w:p w14:paraId="1F59B5A2" w14:textId="77777777" w:rsidR="00DC59D2" w:rsidRPr="009A297B" w:rsidRDefault="00DC59D2" w:rsidP="00DC59D2">
      <w:pPr>
        <w:jc w:val="both"/>
        <w:rPr>
          <w:rFonts w:ascii="Arial" w:hAnsi="Arial" w:cs="Arial"/>
          <w:sz w:val="20"/>
        </w:rPr>
      </w:pPr>
      <w:r w:rsidRPr="009A297B">
        <w:rPr>
          <w:rFonts w:ascii="Arial" w:hAnsi="Arial" w:cs="Arial"/>
          <w:sz w:val="20"/>
        </w:rPr>
        <w:t>Fait à ……………………………… le ……………</w:t>
      </w:r>
      <w:r w:rsidR="00354F50" w:rsidRPr="009A297B">
        <w:rPr>
          <w:rFonts w:ascii="Arial" w:hAnsi="Arial" w:cs="Arial"/>
          <w:sz w:val="20"/>
        </w:rPr>
        <w:t>……….</w:t>
      </w:r>
      <w:r w:rsidRPr="009A297B">
        <w:rPr>
          <w:rFonts w:ascii="Arial" w:hAnsi="Arial" w:cs="Arial"/>
          <w:sz w:val="20"/>
        </w:rPr>
        <w:tab/>
      </w:r>
      <w:r w:rsidRPr="009A297B">
        <w:rPr>
          <w:rFonts w:ascii="Arial" w:hAnsi="Arial" w:cs="Arial"/>
          <w:sz w:val="20"/>
        </w:rPr>
        <w:tab/>
      </w:r>
      <w:r w:rsidRPr="009A297B">
        <w:rPr>
          <w:rFonts w:ascii="Arial" w:hAnsi="Arial" w:cs="Arial"/>
          <w:sz w:val="20"/>
        </w:rPr>
        <w:tab/>
      </w:r>
      <w:r w:rsidRPr="009A297B">
        <w:rPr>
          <w:rFonts w:ascii="Arial" w:hAnsi="Arial" w:cs="Arial"/>
          <w:sz w:val="20"/>
        </w:rPr>
        <w:tab/>
      </w:r>
      <w:r w:rsidRPr="009A297B">
        <w:rPr>
          <w:rFonts w:ascii="Arial" w:hAnsi="Arial" w:cs="Arial"/>
          <w:sz w:val="20"/>
        </w:rPr>
        <w:tab/>
        <w:t>Signature :</w:t>
      </w:r>
    </w:p>
    <w:p w14:paraId="4F99D148" w14:textId="77777777" w:rsidR="00DC59D2" w:rsidRPr="009A297B" w:rsidRDefault="00DC59D2" w:rsidP="00DC59D2">
      <w:pPr>
        <w:jc w:val="both"/>
        <w:rPr>
          <w:rFonts w:ascii="Arial" w:hAnsi="Arial" w:cs="Arial"/>
          <w:sz w:val="20"/>
        </w:rPr>
      </w:pPr>
      <w:r w:rsidRPr="009A297B">
        <w:rPr>
          <w:rFonts w:ascii="Arial" w:hAnsi="Arial" w:cs="Arial"/>
          <w:sz w:val="20"/>
        </w:rPr>
        <w:tab/>
      </w:r>
      <w:r w:rsidRPr="009A297B">
        <w:rPr>
          <w:rFonts w:ascii="Arial" w:hAnsi="Arial" w:cs="Arial"/>
          <w:sz w:val="20"/>
        </w:rPr>
        <w:tab/>
      </w:r>
    </w:p>
    <w:p w14:paraId="5AFE914B" w14:textId="77777777" w:rsidR="00DC59D2" w:rsidRPr="009A297B" w:rsidRDefault="00DC59D2" w:rsidP="00860D12">
      <w:pPr>
        <w:jc w:val="both"/>
        <w:rPr>
          <w:rFonts w:ascii="Arial" w:hAnsi="Arial" w:cs="Arial"/>
          <w:i/>
          <w:iCs/>
          <w:sz w:val="20"/>
        </w:rPr>
      </w:pPr>
    </w:p>
    <w:p w14:paraId="1B1B4FA7" w14:textId="019B4566" w:rsidR="00470142" w:rsidRPr="009A297B" w:rsidRDefault="009A297B" w:rsidP="00616E6A">
      <w:pPr>
        <w:tabs>
          <w:tab w:val="left" w:pos="661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9A297B">
        <w:rPr>
          <w:rFonts w:ascii="Arial" w:hAnsi="Arial" w:cs="Arial"/>
          <w:i/>
          <w:iCs/>
          <w:sz w:val="22"/>
          <w:szCs w:val="22"/>
        </w:rPr>
        <w:tab/>
      </w:r>
    </w:p>
    <w:p w14:paraId="01CB8979" w14:textId="77777777" w:rsidR="00BB1AAE" w:rsidRPr="009A297B" w:rsidRDefault="00BB1AAE" w:rsidP="00BB1AAE">
      <w:pPr>
        <w:pStyle w:val="Sous-titre"/>
        <w:ind w:left="-900" w:right="-1010"/>
        <w:rPr>
          <w:rFonts w:ascii="Arial" w:hAnsi="Arial" w:cs="Arial"/>
          <w:u w:val="single"/>
        </w:rPr>
      </w:pP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  <w:r w:rsidRPr="009A297B">
        <w:rPr>
          <w:rFonts w:ascii="Arial" w:hAnsi="Arial" w:cs="Arial"/>
          <w:b w:val="0"/>
          <w:sz w:val="24"/>
          <w:u w:val="single"/>
        </w:rPr>
        <w:tab/>
      </w:r>
    </w:p>
    <w:p w14:paraId="7865853A" w14:textId="7042A48D" w:rsidR="009E420E" w:rsidRPr="009A297B" w:rsidRDefault="009C64BD" w:rsidP="009C64BD">
      <w:pPr>
        <w:pStyle w:val="Pieddepage"/>
        <w:tabs>
          <w:tab w:val="left" w:pos="708"/>
        </w:tabs>
        <w:ind w:left="-709" w:right="-852"/>
        <w:jc w:val="center"/>
        <w:rPr>
          <w:rFonts w:ascii="Arial" w:hAnsi="Arial" w:cs="Arial"/>
          <w:sz w:val="14"/>
          <w:szCs w:val="14"/>
        </w:rPr>
      </w:pPr>
      <w:r w:rsidRPr="009A297B">
        <w:rPr>
          <w:rFonts w:ascii="Arial" w:hAnsi="Arial" w:cs="Arial"/>
          <w:sz w:val="14"/>
          <w:szCs w:val="14"/>
        </w:rPr>
        <w:t xml:space="preserve">Téléphone : </w:t>
      </w:r>
      <w:r w:rsidR="009A297B" w:rsidRPr="009A297B">
        <w:rPr>
          <w:rFonts w:ascii="Arial" w:hAnsi="Arial" w:cs="Arial"/>
          <w:sz w:val="14"/>
          <w:szCs w:val="14"/>
        </w:rPr>
        <w:t xml:space="preserve">01 83 62 15 60 </w:t>
      </w:r>
      <w:r w:rsidRPr="009A297B">
        <w:rPr>
          <w:rFonts w:ascii="Arial" w:hAnsi="Arial" w:cs="Arial"/>
          <w:sz w:val="14"/>
          <w:szCs w:val="14"/>
        </w:rPr>
        <w:t xml:space="preserve">- Télécopie : 09 72 65 12 92. </w:t>
      </w:r>
      <w:proofErr w:type="gramStart"/>
      <w:r w:rsidRPr="009A297B">
        <w:rPr>
          <w:rFonts w:ascii="Arial" w:hAnsi="Arial" w:cs="Arial"/>
          <w:bCs/>
          <w:sz w:val="14"/>
          <w:szCs w:val="14"/>
        </w:rPr>
        <w:t>Siège:</w:t>
      </w:r>
      <w:proofErr w:type="gramEnd"/>
      <w:r w:rsidRPr="009A297B">
        <w:rPr>
          <w:rFonts w:ascii="Arial" w:hAnsi="Arial" w:cs="Arial"/>
          <w:bCs/>
          <w:sz w:val="14"/>
          <w:szCs w:val="14"/>
        </w:rPr>
        <w:t xml:space="preserve"> </w:t>
      </w:r>
      <w:r w:rsidR="00032F36">
        <w:rPr>
          <w:rFonts w:ascii="Arial" w:hAnsi="Arial" w:cs="Arial"/>
          <w:bCs/>
          <w:sz w:val="14"/>
          <w:szCs w:val="14"/>
        </w:rPr>
        <w:t>20 rue Jean Baptiste Pigalle, 75009 Paris.</w:t>
      </w:r>
    </w:p>
    <w:p w14:paraId="69B4EA98" w14:textId="77777777" w:rsidR="0050167B" w:rsidRPr="009A297B" w:rsidRDefault="009E420E" w:rsidP="0050167B">
      <w:pPr>
        <w:pStyle w:val="Pieddepage"/>
        <w:ind w:left="-709" w:right="-428"/>
        <w:jc w:val="center"/>
        <w:rPr>
          <w:rFonts w:ascii="Arial" w:hAnsi="Arial" w:cs="Arial"/>
          <w:bCs/>
          <w:sz w:val="14"/>
          <w:szCs w:val="14"/>
        </w:rPr>
      </w:pPr>
      <w:r w:rsidRPr="009A297B">
        <w:rPr>
          <w:rFonts w:ascii="Arial" w:hAnsi="Arial" w:cs="Arial"/>
          <w:bCs/>
          <w:sz w:val="14"/>
          <w:szCs w:val="14"/>
        </w:rPr>
        <w:t>SARL</w:t>
      </w:r>
      <w:r w:rsidR="0050167B" w:rsidRPr="009A297B">
        <w:rPr>
          <w:rFonts w:ascii="Arial" w:hAnsi="Arial" w:cs="Arial"/>
          <w:bCs/>
          <w:sz w:val="14"/>
          <w:szCs w:val="14"/>
        </w:rPr>
        <w:t xml:space="preserve"> </w:t>
      </w:r>
      <w:r w:rsidR="00B12F9F">
        <w:rPr>
          <w:rFonts w:ascii="Arial" w:hAnsi="Arial" w:cs="Arial"/>
          <w:bCs/>
          <w:sz w:val="14"/>
          <w:szCs w:val="14"/>
        </w:rPr>
        <w:t xml:space="preserve">CAP3M </w:t>
      </w:r>
      <w:r w:rsidR="0050167B" w:rsidRPr="009A297B">
        <w:rPr>
          <w:rFonts w:ascii="Arial" w:hAnsi="Arial" w:cs="Arial"/>
          <w:bCs/>
          <w:sz w:val="14"/>
          <w:szCs w:val="14"/>
        </w:rPr>
        <w:t xml:space="preserve">au capital de </w:t>
      </w:r>
      <w:r w:rsidR="00B12F9F">
        <w:rPr>
          <w:rFonts w:ascii="Arial" w:hAnsi="Arial" w:cs="Arial"/>
          <w:bCs/>
          <w:sz w:val="14"/>
          <w:szCs w:val="14"/>
        </w:rPr>
        <w:t>126</w:t>
      </w:r>
      <w:r w:rsidR="0050167B" w:rsidRPr="009A297B">
        <w:rPr>
          <w:rFonts w:ascii="Arial" w:hAnsi="Arial" w:cs="Arial"/>
          <w:bCs/>
          <w:sz w:val="14"/>
          <w:szCs w:val="14"/>
        </w:rPr>
        <w:t xml:space="preserve"> 000 Euros - Immatriculée </w:t>
      </w:r>
      <w:proofErr w:type="gramStart"/>
      <w:r w:rsidR="0050167B" w:rsidRPr="009A297B">
        <w:rPr>
          <w:rFonts w:ascii="Arial" w:hAnsi="Arial" w:cs="Arial"/>
          <w:bCs/>
          <w:sz w:val="14"/>
          <w:szCs w:val="14"/>
        </w:rPr>
        <w:t xml:space="preserve">au  </w:t>
      </w:r>
      <w:r w:rsidRPr="009A297B">
        <w:rPr>
          <w:rFonts w:ascii="Arial" w:hAnsi="Arial" w:cs="Arial"/>
          <w:bCs/>
          <w:sz w:val="14"/>
          <w:szCs w:val="14"/>
        </w:rPr>
        <w:t>RCS</w:t>
      </w:r>
      <w:proofErr w:type="gramEnd"/>
      <w:r w:rsidR="0050167B" w:rsidRPr="009A297B">
        <w:rPr>
          <w:rFonts w:ascii="Arial" w:hAnsi="Arial" w:cs="Arial"/>
          <w:bCs/>
          <w:sz w:val="14"/>
          <w:szCs w:val="14"/>
        </w:rPr>
        <w:t xml:space="preserve"> de Paris sous le numéro </w:t>
      </w:r>
      <w:r w:rsidR="00B12F9F" w:rsidRPr="00B12F9F">
        <w:rPr>
          <w:rFonts w:ascii="Arial" w:hAnsi="Arial" w:cs="Arial"/>
          <w:bCs/>
          <w:sz w:val="14"/>
          <w:szCs w:val="14"/>
        </w:rPr>
        <w:t>848 321 063</w:t>
      </w:r>
    </w:p>
    <w:p w14:paraId="5C98C8F8" w14:textId="77777777" w:rsidR="0050167B" w:rsidRPr="009A297B" w:rsidRDefault="00B52402" w:rsidP="0050167B">
      <w:pPr>
        <w:pStyle w:val="Pieddepage"/>
        <w:ind w:left="-709" w:right="-428"/>
        <w:jc w:val="center"/>
        <w:rPr>
          <w:rFonts w:ascii="Arial" w:hAnsi="Arial" w:cs="Arial"/>
          <w:bCs/>
          <w:sz w:val="14"/>
          <w:szCs w:val="14"/>
        </w:rPr>
      </w:pPr>
      <w:r w:rsidRPr="009A297B">
        <w:rPr>
          <w:rFonts w:ascii="Arial" w:hAnsi="Arial" w:cs="Arial"/>
          <w:bCs/>
          <w:sz w:val="14"/>
          <w:szCs w:val="14"/>
        </w:rPr>
        <w:t xml:space="preserve">Carte Préfectorale </w:t>
      </w:r>
      <w:r w:rsidR="009A297B" w:rsidRPr="009A297B">
        <w:rPr>
          <w:rFonts w:ascii="Arial" w:hAnsi="Arial" w:cs="Arial"/>
          <w:bCs/>
          <w:sz w:val="14"/>
          <w:szCs w:val="14"/>
        </w:rPr>
        <w:t>n°75012018000027126</w:t>
      </w:r>
      <w:r w:rsidR="009E420E" w:rsidRPr="009A297B">
        <w:rPr>
          <w:rFonts w:ascii="Arial" w:hAnsi="Arial" w:cs="Arial"/>
          <w:bCs/>
          <w:sz w:val="14"/>
          <w:szCs w:val="14"/>
        </w:rPr>
        <w:t xml:space="preserve"> - </w:t>
      </w:r>
      <w:hyperlink r:id="rId9" w:history="1">
        <w:r w:rsidR="009E420E" w:rsidRPr="009A297B">
          <w:rPr>
            <w:rStyle w:val="Lienhypertexte"/>
            <w:rFonts w:ascii="Arial" w:hAnsi="Arial" w:cs="Arial"/>
            <w:color w:val="auto"/>
            <w:sz w:val="14"/>
            <w:szCs w:val="14"/>
            <w:u w:val="none"/>
          </w:rPr>
          <w:t>www.</w:t>
        </w:r>
      </w:hyperlink>
      <w:r w:rsidR="009A297B" w:rsidRPr="009A297B">
        <w:rPr>
          <w:rStyle w:val="Lienhypertexte"/>
          <w:rFonts w:ascii="Arial" w:hAnsi="Arial" w:cs="Arial"/>
          <w:color w:val="auto"/>
          <w:sz w:val="14"/>
          <w:szCs w:val="14"/>
          <w:u w:val="none"/>
        </w:rPr>
        <w:t>pme</w:t>
      </w:r>
      <w:r w:rsidR="009E420E" w:rsidRPr="009A297B">
        <w:rPr>
          <w:rStyle w:val="Lienhypertexte"/>
          <w:rFonts w:ascii="Arial" w:hAnsi="Arial" w:cs="Arial"/>
          <w:color w:val="auto"/>
          <w:sz w:val="14"/>
          <w:szCs w:val="14"/>
          <w:u w:val="none"/>
        </w:rPr>
        <w:t>-</w:t>
      </w:r>
      <w:r w:rsidR="009A297B" w:rsidRPr="009A297B">
        <w:rPr>
          <w:rStyle w:val="Lienhypertexte"/>
          <w:rFonts w:ascii="Arial" w:hAnsi="Arial" w:cs="Arial"/>
          <w:color w:val="auto"/>
          <w:sz w:val="14"/>
          <w:szCs w:val="14"/>
          <w:u w:val="none"/>
        </w:rPr>
        <w:t>p</w:t>
      </w:r>
      <w:r w:rsidR="009E420E" w:rsidRPr="009A297B">
        <w:rPr>
          <w:rStyle w:val="Lienhypertexte"/>
          <w:rFonts w:ascii="Arial" w:hAnsi="Arial" w:cs="Arial"/>
          <w:color w:val="auto"/>
          <w:sz w:val="14"/>
          <w:szCs w:val="14"/>
          <w:u w:val="none"/>
        </w:rPr>
        <w:t>artner.fr</w:t>
      </w:r>
    </w:p>
    <w:p w14:paraId="6C62C6AE" w14:textId="77777777" w:rsidR="001A56E1" w:rsidRPr="009A297B" w:rsidRDefault="009E420E" w:rsidP="0050167B">
      <w:pPr>
        <w:pStyle w:val="Pieddepage"/>
        <w:tabs>
          <w:tab w:val="left" w:pos="708"/>
        </w:tabs>
        <w:ind w:left="-709" w:right="-428"/>
        <w:jc w:val="center"/>
        <w:rPr>
          <w:rFonts w:ascii="Arial" w:hAnsi="Arial" w:cs="Arial"/>
          <w:bCs/>
          <w:sz w:val="14"/>
          <w:szCs w:val="14"/>
        </w:rPr>
      </w:pPr>
      <w:r w:rsidRPr="009A297B">
        <w:rPr>
          <w:rFonts w:ascii="Arial" w:hAnsi="Arial" w:cs="Arial"/>
          <w:bCs/>
          <w:sz w:val="14"/>
          <w:szCs w:val="14"/>
        </w:rPr>
        <w:t>Paris</w:t>
      </w:r>
      <w:r w:rsidR="0050167B" w:rsidRPr="009A297B">
        <w:rPr>
          <w:rFonts w:ascii="Arial" w:hAnsi="Arial" w:cs="Arial"/>
          <w:bCs/>
          <w:sz w:val="14"/>
          <w:szCs w:val="14"/>
        </w:rPr>
        <w:t xml:space="preserve"> – </w:t>
      </w:r>
      <w:r w:rsidR="002814BD" w:rsidRPr="009A297B">
        <w:rPr>
          <w:rFonts w:ascii="Arial" w:hAnsi="Arial" w:cs="Arial"/>
          <w:bCs/>
          <w:sz w:val="14"/>
          <w:szCs w:val="14"/>
        </w:rPr>
        <w:t xml:space="preserve">Lyon – Bordeaux – Marseille – Nantes – Lille – Rennes </w:t>
      </w:r>
      <w:r w:rsidRPr="009A297B">
        <w:rPr>
          <w:rFonts w:ascii="Arial" w:hAnsi="Arial" w:cs="Arial"/>
          <w:bCs/>
          <w:sz w:val="14"/>
          <w:szCs w:val="14"/>
        </w:rPr>
        <w:t>–</w:t>
      </w:r>
      <w:r w:rsidR="002814BD" w:rsidRPr="009A297B">
        <w:rPr>
          <w:rFonts w:ascii="Arial" w:hAnsi="Arial" w:cs="Arial"/>
          <w:bCs/>
          <w:sz w:val="14"/>
          <w:szCs w:val="14"/>
        </w:rPr>
        <w:t xml:space="preserve"> Toulouse</w:t>
      </w:r>
      <w:r w:rsidRPr="009A297B">
        <w:rPr>
          <w:rFonts w:ascii="Arial" w:hAnsi="Arial" w:cs="Arial"/>
          <w:bCs/>
          <w:sz w:val="14"/>
          <w:szCs w:val="14"/>
        </w:rPr>
        <w:t xml:space="preserve"> </w:t>
      </w:r>
    </w:p>
    <w:sectPr w:rsidR="001A56E1" w:rsidRPr="009A297B" w:rsidSect="00433801">
      <w:type w:val="continuous"/>
      <w:pgSz w:w="11905" w:h="16840" w:code="9"/>
      <w:pgMar w:top="595" w:right="709" w:bottom="113" w:left="720" w:header="720" w:footer="28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6CC8"/>
    <w:multiLevelType w:val="hybridMultilevel"/>
    <w:tmpl w:val="22C687EE"/>
    <w:lvl w:ilvl="0" w:tplc="CA8877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7452"/>
    <w:multiLevelType w:val="hybridMultilevel"/>
    <w:tmpl w:val="62A83E96"/>
    <w:lvl w:ilvl="0" w:tplc="6BF877E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-Bold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5F2A"/>
    <w:multiLevelType w:val="hybridMultilevel"/>
    <w:tmpl w:val="C7B4CD2A"/>
    <w:lvl w:ilvl="0" w:tplc="DDFCC63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7744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857258">
    <w:abstractNumId w:val="2"/>
  </w:num>
  <w:num w:numId="3" w16cid:durableId="1153762565">
    <w:abstractNumId w:val="0"/>
  </w:num>
  <w:num w:numId="4" w16cid:durableId="76638823">
    <w:abstractNumId w:val="1"/>
  </w:num>
  <w:num w:numId="5" w16cid:durableId="18642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45F"/>
    <w:rsid w:val="00004B6C"/>
    <w:rsid w:val="00032F36"/>
    <w:rsid w:val="000455B7"/>
    <w:rsid w:val="000E11ED"/>
    <w:rsid w:val="001066B5"/>
    <w:rsid w:val="001539E9"/>
    <w:rsid w:val="001A56E1"/>
    <w:rsid w:val="001C5591"/>
    <w:rsid w:val="00230030"/>
    <w:rsid w:val="00230A4D"/>
    <w:rsid w:val="00232199"/>
    <w:rsid w:val="00275BF8"/>
    <w:rsid w:val="002814BD"/>
    <w:rsid w:val="002A3CE3"/>
    <w:rsid w:val="002B52E4"/>
    <w:rsid w:val="003340FA"/>
    <w:rsid w:val="00354F50"/>
    <w:rsid w:val="003B4A03"/>
    <w:rsid w:val="003D4010"/>
    <w:rsid w:val="003D4FE7"/>
    <w:rsid w:val="004008B1"/>
    <w:rsid w:val="00405AF4"/>
    <w:rsid w:val="00433801"/>
    <w:rsid w:val="00442E88"/>
    <w:rsid w:val="00470142"/>
    <w:rsid w:val="004B6B38"/>
    <w:rsid w:val="004D243F"/>
    <w:rsid w:val="004F69BF"/>
    <w:rsid w:val="0050167B"/>
    <w:rsid w:val="00507174"/>
    <w:rsid w:val="005213F5"/>
    <w:rsid w:val="00563AD3"/>
    <w:rsid w:val="005A4279"/>
    <w:rsid w:val="005C064C"/>
    <w:rsid w:val="005D25FB"/>
    <w:rsid w:val="005F507C"/>
    <w:rsid w:val="00616E6A"/>
    <w:rsid w:val="00621CA5"/>
    <w:rsid w:val="00650908"/>
    <w:rsid w:val="00653DDF"/>
    <w:rsid w:val="006547DF"/>
    <w:rsid w:val="00695797"/>
    <w:rsid w:val="006A5FFF"/>
    <w:rsid w:val="006B4795"/>
    <w:rsid w:val="006C2F7A"/>
    <w:rsid w:val="006C578F"/>
    <w:rsid w:val="006D1083"/>
    <w:rsid w:val="006D3874"/>
    <w:rsid w:val="00745056"/>
    <w:rsid w:val="007B2977"/>
    <w:rsid w:val="007D0BC8"/>
    <w:rsid w:val="007E1FF3"/>
    <w:rsid w:val="00833AF1"/>
    <w:rsid w:val="00860D12"/>
    <w:rsid w:val="00867D87"/>
    <w:rsid w:val="00897B9B"/>
    <w:rsid w:val="00971112"/>
    <w:rsid w:val="00975999"/>
    <w:rsid w:val="00985027"/>
    <w:rsid w:val="009A297B"/>
    <w:rsid w:val="009C3F3A"/>
    <w:rsid w:val="009C64BD"/>
    <w:rsid w:val="009E3FD5"/>
    <w:rsid w:val="009E420E"/>
    <w:rsid w:val="00A202CB"/>
    <w:rsid w:val="00A27325"/>
    <w:rsid w:val="00A91092"/>
    <w:rsid w:val="00AD17E2"/>
    <w:rsid w:val="00B12F9F"/>
    <w:rsid w:val="00B233F5"/>
    <w:rsid w:val="00B52402"/>
    <w:rsid w:val="00BA0A5C"/>
    <w:rsid w:val="00BA16F0"/>
    <w:rsid w:val="00BB1AAE"/>
    <w:rsid w:val="00BB42FB"/>
    <w:rsid w:val="00BC6E93"/>
    <w:rsid w:val="00BE7FF3"/>
    <w:rsid w:val="00C3445F"/>
    <w:rsid w:val="00C8709E"/>
    <w:rsid w:val="00CB0A68"/>
    <w:rsid w:val="00CB4950"/>
    <w:rsid w:val="00D87C96"/>
    <w:rsid w:val="00DC59D2"/>
    <w:rsid w:val="00E5053A"/>
    <w:rsid w:val="00E92645"/>
    <w:rsid w:val="00ED20ED"/>
    <w:rsid w:val="00ED2D37"/>
    <w:rsid w:val="00F6260C"/>
    <w:rsid w:val="00F95F53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29671"/>
  <w15:docId w15:val="{344EB5A5-71B1-434A-80B6-C8744C27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D2"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4F69BF"/>
    <w:pPr>
      <w:widowControl w:val="0"/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  <w:lang w:val="fr-FR" w:eastAsia="fr-FR"/>
    </w:rPr>
  </w:style>
  <w:style w:type="paragraph" w:customStyle="1" w:styleId="CM1">
    <w:name w:val="CM1"/>
    <w:basedOn w:val="Default"/>
    <w:next w:val="Default"/>
    <w:uiPriority w:val="99"/>
    <w:rsid w:val="004F69B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F69BF"/>
    <w:pPr>
      <w:spacing w:after="25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F69B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F69BF"/>
    <w:pPr>
      <w:spacing w:after="17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4F69BF"/>
    <w:pPr>
      <w:spacing w:after="11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9BF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9BF"/>
    <w:pPr>
      <w:spacing w:line="158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uiPriority w:val="99"/>
    <w:rsid w:val="00DC59D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F69BF"/>
    <w:rPr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rsid w:val="001A56E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7D0BC8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locked/>
    <w:rsid w:val="001A56E1"/>
    <w:rPr>
      <w:rFonts w:cs="Times New Roman"/>
      <w:sz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2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2CB"/>
    <w:rPr>
      <w:rFonts w:ascii="Tahoma" w:hAnsi="Tahoma" w:cs="Tahoma"/>
      <w:sz w:val="16"/>
      <w:szCs w:val="16"/>
      <w:lang w:val="fr-FR" w:eastAsia="fr-FR"/>
    </w:rPr>
  </w:style>
  <w:style w:type="paragraph" w:styleId="Sous-titre">
    <w:name w:val="Subtitle"/>
    <w:basedOn w:val="Normal"/>
    <w:link w:val="Sous-titreCar"/>
    <w:qFormat/>
    <w:rsid w:val="00BB1AAE"/>
    <w:pPr>
      <w:jc w:val="center"/>
    </w:pPr>
    <w:rPr>
      <w:b/>
      <w:sz w:val="28"/>
    </w:rPr>
  </w:style>
  <w:style w:type="character" w:customStyle="1" w:styleId="Sous-titreCar">
    <w:name w:val="Sous-titre Car"/>
    <w:basedOn w:val="Policepardfaut"/>
    <w:link w:val="Sous-titre"/>
    <w:rsid w:val="00BB1AAE"/>
    <w:rPr>
      <w:b/>
      <w:sz w:val="2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C64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C64BD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ctori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D507059AEEE4EA3CB77D1773CD92D" ma:contentTypeVersion="0" ma:contentTypeDescription="Create a new document." ma:contentTypeScope="" ma:versionID="55e5c3316d410fd0503cd1391698ec5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2A2C998-917E-4571-9D07-6FF759CA3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C3366-B795-47E3-AAC5-0C07FED2828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52D61D-09C7-4954-BA37-D462BB59B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engagement_de_confidentialite_individu_ou_societe_1.doc</vt:lpstr>
      <vt:lpstr>Microsoft Word - engagement_de_confidentialite_individu_ou_societe_1.doc</vt:lpstr>
    </vt:vector>
  </TitlesOfParts>
  <Company>TOSHIBA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engagement_de_confidentialite_individu_ou_societe_1.doc</dc:title>
  <dc:creator>Fabrice Lange</dc:creator>
  <cp:lastModifiedBy>Alex</cp:lastModifiedBy>
  <cp:revision>24</cp:revision>
  <cp:lastPrinted>2019-04-02T15:00:00Z</cp:lastPrinted>
  <dcterms:created xsi:type="dcterms:W3CDTF">2019-05-06T09:10:00Z</dcterms:created>
  <dcterms:modified xsi:type="dcterms:W3CDTF">2024-10-16T13:26:00Z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0x01010001ED507059AEEE4EA3CB77D1773CD92D</vt:lpwstr>
  </property>
</Properties>
</file>